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AE" w:rsidRPr="00715EAE" w:rsidRDefault="00715EAE" w:rsidP="0015256B">
      <w:pPr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</w:p>
    <w:p w:rsidR="00F500DE" w:rsidRPr="00715EAE" w:rsidRDefault="0015256B" w:rsidP="0015256B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715EAE">
        <w:rPr>
          <w:rFonts w:ascii="Cambria" w:hAnsi="Cambria"/>
          <w:b/>
          <w:bCs/>
          <w:sz w:val="34"/>
          <w:szCs w:val="24"/>
          <w:u w:val="single"/>
        </w:rPr>
        <w:t xml:space="preserve">Request </w:t>
      </w:r>
      <w:proofErr w:type="gramStart"/>
      <w:r w:rsidRPr="00715EAE">
        <w:rPr>
          <w:rFonts w:ascii="Cambria" w:hAnsi="Cambria"/>
          <w:b/>
          <w:bCs/>
          <w:sz w:val="34"/>
          <w:szCs w:val="24"/>
          <w:u w:val="single"/>
        </w:rPr>
        <w:t>For</w:t>
      </w:r>
      <w:proofErr w:type="gramEnd"/>
      <w:r w:rsidRPr="00715EAE">
        <w:rPr>
          <w:rFonts w:ascii="Cambria" w:hAnsi="Cambria"/>
          <w:b/>
          <w:bCs/>
          <w:sz w:val="34"/>
          <w:szCs w:val="24"/>
          <w:u w:val="single"/>
        </w:rPr>
        <w:t xml:space="preserve"> Proposal</w:t>
      </w:r>
    </w:p>
    <w:p w:rsidR="0015256B" w:rsidRPr="00715EAE" w:rsidRDefault="0015256B" w:rsidP="00715EA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42E44" w:rsidRPr="00F1479D" w:rsidRDefault="00142E44" w:rsidP="00142E44">
      <w:pPr>
        <w:jc w:val="both"/>
        <w:rPr>
          <w:rFonts w:cstheme="minorHAnsi"/>
        </w:rPr>
      </w:pPr>
      <w:r w:rsidRPr="00F1479D">
        <w:rPr>
          <w:rFonts w:cstheme="minorHAnsi"/>
          <w:bCs/>
        </w:rPr>
        <w:t xml:space="preserve">Local Government Elections &amp; Rural Development Department (LGE&amp;RD), Government of Khyber Pakhtunkhwa intends to hire the services of a consultancy firm for </w:t>
      </w:r>
      <w:r w:rsidR="0074127A">
        <w:rPr>
          <w:rFonts w:cstheme="minorHAnsi"/>
          <w:bCs/>
        </w:rPr>
        <w:t>its scheme, Support to Local Government S</w:t>
      </w:r>
      <w:r>
        <w:rPr>
          <w:rFonts w:cstheme="minorHAnsi"/>
          <w:bCs/>
        </w:rPr>
        <w:t>ystem</w:t>
      </w:r>
      <w:r w:rsidRPr="00F1479D">
        <w:rPr>
          <w:rFonts w:cstheme="minorHAnsi"/>
          <w:bCs/>
        </w:rPr>
        <w:t xml:space="preserve">. </w:t>
      </w:r>
      <w:r w:rsidRPr="00F1479D">
        <w:rPr>
          <w:rFonts w:cstheme="minorHAnsi"/>
        </w:rPr>
        <w:t xml:space="preserve">The aim of this request is to hire a Consulting Firm with relevant experience in </w:t>
      </w:r>
      <w:r>
        <w:rPr>
          <w:rFonts w:cstheme="minorHAnsi"/>
        </w:rPr>
        <w:t xml:space="preserve">providing assistance to </w:t>
      </w:r>
      <w:r w:rsidR="0074127A">
        <w:rPr>
          <w:rFonts w:cstheme="minorHAnsi"/>
        </w:rPr>
        <w:t xml:space="preserve">the </w:t>
      </w:r>
      <w:r>
        <w:rPr>
          <w:rFonts w:cstheme="minorHAnsi"/>
        </w:rPr>
        <w:t xml:space="preserve">government </w:t>
      </w:r>
      <w:r w:rsidR="0074127A">
        <w:rPr>
          <w:rFonts w:cstheme="minorHAnsi"/>
        </w:rPr>
        <w:t>in</w:t>
      </w:r>
      <w:r>
        <w:rPr>
          <w:rFonts w:cstheme="minorHAnsi"/>
        </w:rPr>
        <w:t xml:space="preserve"> policy </w:t>
      </w:r>
      <w:r w:rsidR="0074127A">
        <w:rPr>
          <w:rFonts w:cstheme="minorHAnsi"/>
        </w:rPr>
        <w:t xml:space="preserve">formulation, </w:t>
      </w:r>
      <w:r>
        <w:rPr>
          <w:rFonts w:cstheme="minorHAnsi"/>
        </w:rPr>
        <w:t xml:space="preserve">research </w:t>
      </w:r>
      <w:r w:rsidR="0074127A">
        <w:rPr>
          <w:rFonts w:cstheme="minorHAnsi"/>
        </w:rPr>
        <w:t>and</w:t>
      </w:r>
      <w:r>
        <w:rPr>
          <w:rFonts w:cstheme="minorHAnsi"/>
        </w:rPr>
        <w:t xml:space="preserve"> capacity building</w:t>
      </w:r>
      <w:r w:rsidRPr="00F1479D">
        <w:rPr>
          <w:rFonts w:cstheme="minorHAnsi"/>
        </w:rPr>
        <w:t>.</w:t>
      </w:r>
    </w:p>
    <w:p w:rsidR="00142E44" w:rsidRPr="00F1479D" w:rsidRDefault="00142E44" w:rsidP="00142E44">
      <w:pPr>
        <w:spacing w:line="276" w:lineRule="auto"/>
        <w:ind w:right="77"/>
        <w:contextualSpacing/>
        <w:jc w:val="both"/>
        <w:rPr>
          <w:rFonts w:cstheme="minorHAnsi"/>
        </w:rPr>
      </w:pPr>
    </w:p>
    <w:p w:rsidR="00142E44" w:rsidRPr="00F1479D" w:rsidRDefault="00142E44" w:rsidP="00D26EA0">
      <w:pPr>
        <w:contextualSpacing/>
        <w:jc w:val="both"/>
        <w:rPr>
          <w:rFonts w:cstheme="minorHAnsi"/>
        </w:rPr>
      </w:pPr>
      <w:r w:rsidRPr="00F1479D">
        <w:rPr>
          <w:rFonts w:cstheme="minorHAnsi"/>
        </w:rPr>
        <w:t>Sealed bids are invited from well-established and reputed consulting firms/ companies registered with relevant National &amp; Provincial Tax Authorities, i.e., FBR and KPRA for undertaking this assignment. Tender Documents containing bidding procedure, terms &amp; conditions, scope of work, and technical specifications can be obtained from the office of Deputy Secretary (Administration), Local Government, Elections</w:t>
      </w:r>
      <w:r w:rsidR="0074127A">
        <w:rPr>
          <w:rFonts w:cstheme="minorHAnsi"/>
        </w:rPr>
        <w:t xml:space="preserve"> &amp; Rural Development Department</w:t>
      </w:r>
      <w:r w:rsidRPr="00F1479D">
        <w:rPr>
          <w:rFonts w:cstheme="minorHAnsi"/>
        </w:rPr>
        <w:t xml:space="preserve"> during office hours against non-refundable cash payment of Pak Rupees one thousand (Rs. 1,000/-)</w:t>
      </w:r>
      <w:r>
        <w:rPr>
          <w:rFonts w:cstheme="minorHAnsi"/>
        </w:rPr>
        <w:t xml:space="preserve">. The system of selection </w:t>
      </w:r>
      <w:r w:rsidR="0074127A">
        <w:rPr>
          <w:rFonts w:cstheme="minorHAnsi"/>
        </w:rPr>
        <w:t xml:space="preserve">of consulting firm </w:t>
      </w:r>
      <w:r>
        <w:rPr>
          <w:rFonts w:cstheme="minorHAnsi"/>
        </w:rPr>
        <w:t>shall</w:t>
      </w:r>
      <w:r w:rsidRPr="00F1479D">
        <w:rPr>
          <w:rFonts w:cstheme="minorHAnsi"/>
        </w:rPr>
        <w:t xml:space="preserve"> be </w:t>
      </w:r>
      <w:r w:rsidR="0074127A">
        <w:rPr>
          <w:rFonts w:cstheme="minorHAnsi"/>
        </w:rPr>
        <w:t xml:space="preserve">based on </w:t>
      </w:r>
      <w:r w:rsidRPr="00F1479D">
        <w:rPr>
          <w:rFonts w:cstheme="minorHAnsi"/>
        </w:rPr>
        <w:t xml:space="preserve">Quality and Cost Based Selection (QCBS) under KPPRA Rules whereas the method of procurement shall be single stage two envelopes comprising </w:t>
      </w:r>
      <w:r w:rsidR="0074127A">
        <w:rPr>
          <w:rFonts w:cstheme="minorHAnsi"/>
        </w:rPr>
        <w:t>of</w:t>
      </w:r>
      <w:r w:rsidRPr="00F1479D">
        <w:rPr>
          <w:rFonts w:cstheme="minorHAnsi"/>
        </w:rPr>
        <w:t xml:space="preserve"> single </w:t>
      </w:r>
      <w:bookmarkStart w:id="0" w:name="_GoBack"/>
      <w:bookmarkEnd w:id="0"/>
      <w:r w:rsidRPr="00F1479D">
        <w:rPr>
          <w:rFonts w:cstheme="minorHAnsi"/>
        </w:rPr>
        <w:t xml:space="preserve">package containing two envelopes separately sealed Technical and Financial Bid clearly marked in bold and legible letters. </w:t>
      </w:r>
      <w:r w:rsidR="0074127A">
        <w:rPr>
          <w:rFonts w:cstheme="minorHAnsi"/>
        </w:rPr>
        <w:t xml:space="preserve">Pre-bid Meeting shall be held on </w:t>
      </w:r>
      <w:r w:rsidR="00D26EA0">
        <w:rPr>
          <w:rFonts w:cstheme="minorHAnsi"/>
        </w:rPr>
        <w:t>July 02</w:t>
      </w:r>
      <w:r w:rsidR="0074127A">
        <w:rPr>
          <w:rFonts w:cstheme="minorHAnsi"/>
        </w:rPr>
        <w:t xml:space="preserve">, 2021 </w:t>
      </w:r>
      <w:r w:rsidR="00D26EA0">
        <w:rPr>
          <w:rFonts w:cstheme="minorHAnsi"/>
        </w:rPr>
        <w:t xml:space="preserve">at 3:00 pm </w:t>
      </w:r>
      <w:r w:rsidR="0074127A">
        <w:rPr>
          <w:rFonts w:cstheme="minorHAnsi"/>
        </w:rPr>
        <w:t xml:space="preserve">in the office of the undersigned. </w:t>
      </w:r>
    </w:p>
    <w:p w:rsidR="00142E44" w:rsidRPr="00F1479D" w:rsidRDefault="00142E44" w:rsidP="00142E44">
      <w:pPr>
        <w:contextualSpacing/>
        <w:jc w:val="both"/>
        <w:rPr>
          <w:rFonts w:cstheme="minorHAnsi"/>
        </w:rPr>
      </w:pPr>
    </w:p>
    <w:p w:rsidR="00142E44" w:rsidRPr="00F1479D" w:rsidRDefault="00142E44" w:rsidP="00142E44">
      <w:pPr>
        <w:contextualSpacing/>
        <w:jc w:val="both"/>
        <w:rPr>
          <w:rFonts w:cstheme="minorHAnsi"/>
        </w:rPr>
      </w:pPr>
      <w:r w:rsidRPr="00845E64">
        <w:rPr>
          <w:rFonts w:cstheme="minorHAnsi"/>
        </w:rPr>
        <w:t xml:space="preserve">Sealed bids should be submitted latest by </w:t>
      </w:r>
      <w:r w:rsidR="00845E64" w:rsidRPr="00845E64">
        <w:rPr>
          <w:rFonts w:cstheme="minorHAnsi"/>
        </w:rPr>
        <w:t>July 12</w:t>
      </w:r>
      <w:r w:rsidRPr="00845E64">
        <w:rPr>
          <w:rFonts w:cstheme="minorHAnsi"/>
        </w:rPr>
        <w:t>, 2021 at 03:00pm.</w:t>
      </w:r>
      <w:r>
        <w:rPr>
          <w:rFonts w:cstheme="minorHAnsi"/>
        </w:rPr>
        <w:t xml:space="preserve"> </w:t>
      </w:r>
      <w:r w:rsidRPr="00F1479D">
        <w:rPr>
          <w:rFonts w:cstheme="minorHAnsi"/>
        </w:rPr>
        <w:t>Bids will be opened on the same day at 0</w:t>
      </w:r>
      <w:r>
        <w:rPr>
          <w:rFonts w:cstheme="minorHAnsi"/>
        </w:rPr>
        <w:t>3</w:t>
      </w:r>
      <w:r w:rsidRPr="00F1479D">
        <w:rPr>
          <w:rFonts w:cstheme="minorHAnsi"/>
        </w:rPr>
        <w:t>:30pm in the presence of interested bidders or their authorized representatives, if any, in the Conference Room of the Local Government, Khyber Pakhtunkhwa</w:t>
      </w:r>
      <w:r w:rsidR="0074127A">
        <w:rPr>
          <w:rFonts w:cstheme="minorHAnsi"/>
        </w:rPr>
        <w:t xml:space="preserve">, </w:t>
      </w:r>
      <w:proofErr w:type="gramStart"/>
      <w:r w:rsidR="0074127A">
        <w:rPr>
          <w:rFonts w:cstheme="minorHAnsi"/>
        </w:rPr>
        <w:t>Peshawar</w:t>
      </w:r>
      <w:proofErr w:type="gramEnd"/>
      <w:r w:rsidRPr="00F1479D">
        <w:rPr>
          <w:rFonts w:cstheme="minorHAnsi"/>
        </w:rPr>
        <w:t xml:space="preserve"> on the above noted date and time.</w:t>
      </w:r>
    </w:p>
    <w:p w:rsidR="00142E44" w:rsidRPr="00F1479D" w:rsidRDefault="00142E44" w:rsidP="00142E44">
      <w:pPr>
        <w:contextualSpacing/>
        <w:jc w:val="both"/>
        <w:rPr>
          <w:rFonts w:cstheme="minorHAnsi"/>
        </w:rPr>
      </w:pPr>
    </w:p>
    <w:p w:rsidR="00142E44" w:rsidRPr="00F1479D" w:rsidRDefault="00142E44" w:rsidP="00142E44">
      <w:pPr>
        <w:contextualSpacing/>
        <w:jc w:val="both"/>
        <w:rPr>
          <w:rFonts w:cstheme="minorHAnsi"/>
        </w:rPr>
      </w:pPr>
      <w:r w:rsidRPr="00F1479D">
        <w:rPr>
          <w:rFonts w:cstheme="minorHAnsi"/>
        </w:rPr>
        <w:t xml:space="preserve">Clarification/ information (if any) may be obtained on any working day during office hours. No query will be entertained at the time of bid opening.  </w:t>
      </w:r>
    </w:p>
    <w:p w:rsidR="00142E44" w:rsidRPr="00F1479D" w:rsidRDefault="00142E44" w:rsidP="00142E44">
      <w:pPr>
        <w:jc w:val="both"/>
        <w:rPr>
          <w:rFonts w:cstheme="minorHAnsi"/>
        </w:rPr>
      </w:pPr>
    </w:p>
    <w:p w:rsidR="00142E44" w:rsidRPr="00F1479D" w:rsidRDefault="00142E44" w:rsidP="00142E44">
      <w:pPr>
        <w:jc w:val="both"/>
        <w:rPr>
          <w:rFonts w:cstheme="minorHAnsi"/>
        </w:rPr>
      </w:pPr>
    </w:p>
    <w:p w:rsidR="00142E44" w:rsidRPr="00F1479D" w:rsidRDefault="00142E44" w:rsidP="00142E44">
      <w:pPr>
        <w:jc w:val="both"/>
        <w:rPr>
          <w:rFonts w:cstheme="minorHAnsi"/>
        </w:rPr>
      </w:pPr>
    </w:p>
    <w:p w:rsidR="00142E44" w:rsidRPr="00F1479D" w:rsidRDefault="00142E44" w:rsidP="00142E44">
      <w:pPr>
        <w:jc w:val="both"/>
        <w:rPr>
          <w:rFonts w:cstheme="minorHAnsi"/>
          <w:b/>
          <w:bCs/>
        </w:rPr>
      </w:pPr>
      <w:r w:rsidRPr="00F1479D">
        <w:rPr>
          <w:rFonts w:cstheme="minorHAnsi"/>
          <w:b/>
          <w:bCs/>
        </w:rPr>
        <w:t>Deputy Secretary (Administration)</w:t>
      </w:r>
    </w:p>
    <w:p w:rsidR="00142E44" w:rsidRPr="00F1479D" w:rsidRDefault="00142E44" w:rsidP="00142E44">
      <w:pPr>
        <w:jc w:val="both"/>
        <w:rPr>
          <w:rFonts w:cstheme="minorHAnsi"/>
          <w:b/>
          <w:bCs/>
        </w:rPr>
      </w:pPr>
      <w:r w:rsidRPr="00F1479D">
        <w:rPr>
          <w:rFonts w:cstheme="minorHAnsi"/>
          <w:b/>
          <w:bCs/>
        </w:rPr>
        <w:t>Local Government Elections &amp; Rural Development Department</w:t>
      </w:r>
    </w:p>
    <w:p w:rsidR="00142E44" w:rsidRPr="00F1479D" w:rsidRDefault="00142E44" w:rsidP="00142E44">
      <w:pPr>
        <w:jc w:val="both"/>
        <w:rPr>
          <w:rFonts w:cstheme="minorHAnsi"/>
          <w:b/>
          <w:bCs/>
        </w:rPr>
      </w:pPr>
      <w:r w:rsidRPr="00F1479D">
        <w:rPr>
          <w:rFonts w:cstheme="minorHAnsi"/>
          <w:b/>
          <w:bCs/>
        </w:rPr>
        <w:t>Civil Secretariat, Peshawar</w:t>
      </w:r>
    </w:p>
    <w:p w:rsidR="00142E44" w:rsidRPr="00F1479D" w:rsidRDefault="00142E44" w:rsidP="00142E44">
      <w:pPr>
        <w:jc w:val="both"/>
        <w:rPr>
          <w:rFonts w:cstheme="minorHAnsi"/>
        </w:rPr>
      </w:pPr>
      <w:r w:rsidRPr="00F1479D">
        <w:rPr>
          <w:rFonts w:cstheme="minorHAnsi"/>
          <w:b/>
          <w:bCs/>
        </w:rPr>
        <w:t>Khyber Pakhtunkhwa</w:t>
      </w:r>
    </w:p>
    <w:p w:rsidR="00142E44" w:rsidRPr="002A7131" w:rsidRDefault="00142E44" w:rsidP="00142E44">
      <w:pPr>
        <w:jc w:val="both"/>
        <w:rPr>
          <w:rFonts w:cstheme="minorHAnsi"/>
          <w:b/>
        </w:rPr>
      </w:pPr>
      <w:r w:rsidRPr="002A7131">
        <w:rPr>
          <w:rFonts w:cstheme="minorHAnsi"/>
          <w:b/>
        </w:rPr>
        <w:t>091-9210523</w:t>
      </w:r>
    </w:p>
    <w:p w:rsidR="00715EAE" w:rsidRPr="00715EAE" w:rsidRDefault="00715EAE" w:rsidP="00142E4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715EAE" w:rsidRPr="00715EAE" w:rsidSect="00515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951DDF"/>
    <w:multiLevelType w:val="hybridMultilevel"/>
    <w:tmpl w:val="C58290C2"/>
    <w:lvl w:ilvl="0" w:tplc="33B8979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16014"/>
    <w:multiLevelType w:val="hybridMultilevel"/>
    <w:tmpl w:val="3732049E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3A47D2F"/>
    <w:multiLevelType w:val="hybridMultilevel"/>
    <w:tmpl w:val="411C3802"/>
    <w:lvl w:ilvl="0" w:tplc="33B8979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00DE"/>
    <w:rsid w:val="001154B0"/>
    <w:rsid w:val="00142E44"/>
    <w:rsid w:val="0015256B"/>
    <w:rsid w:val="001F72FA"/>
    <w:rsid w:val="002014EC"/>
    <w:rsid w:val="00213EF1"/>
    <w:rsid w:val="002E6A2C"/>
    <w:rsid w:val="0047462C"/>
    <w:rsid w:val="00515A28"/>
    <w:rsid w:val="0062433A"/>
    <w:rsid w:val="006B1DEC"/>
    <w:rsid w:val="00715EAE"/>
    <w:rsid w:val="0074127A"/>
    <w:rsid w:val="00782033"/>
    <w:rsid w:val="00791EFF"/>
    <w:rsid w:val="007B2FE1"/>
    <w:rsid w:val="00845E64"/>
    <w:rsid w:val="008E7F76"/>
    <w:rsid w:val="0092556A"/>
    <w:rsid w:val="009A2B57"/>
    <w:rsid w:val="00BE3A3C"/>
    <w:rsid w:val="00D26EA0"/>
    <w:rsid w:val="00E5769F"/>
    <w:rsid w:val="00E80227"/>
    <w:rsid w:val="00E96C1B"/>
    <w:rsid w:val="00EC7C8D"/>
    <w:rsid w:val="00F50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70118C-6AC5-4B03-8FA2-50E26DA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500DE"/>
    <w:pPr>
      <w:spacing w:after="200" w:line="276" w:lineRule="auto"/>
      <w:ind w:left="720"/>
    </w:pPr>
    <w:rPr>
      <w:rFonts w:ascii="Calibri" w:eastAsia="Times New Roman" w:hAnsi="Calibri" w:cs="Arial"/>
    </w:rPr>
  </w:style>
  <w:style w:type="character" w:customStyle="1" w:styleId="ListParagraphChar">
    <w:name w:val="List Paragraph Char"/>
    <w:aliases w:val="Resume Title Char"/>
    <w:basedOn w:val="DefaultParagraphFont"/>
    <w:link w:val="ListParagraph"/>
    <w:uiPriority w:val="34"/>
    <w:rsid w:val="00F500DE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RajWali</cp:lastModifiedBy>
  <cp:revision>16</cp:revision>
  <cp:lastPrinted>2021-06-22T16:23:00Z</cp:lastPrinted>
  <dcterms:created xsi:type="dcterms:W3CDTF">2020-06-10T09:24:00Z</dcterms:created>
  <dcterms:modified xsi:type="dcterms:W3CDTF">2021-06-22T16:24:00Z</dcterms:modified>
</cp:coreProperties>
</file>